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95A" w:rsidRPr="000D3141" w:rsidRDefault="007B395A" w:rsidP="007B395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B395A" w:rsidRDefault="007B395A" w:rsidP="007B395A">
      <w:pPr>
        <w:ind w:left="720"/>
        <w:jc w:val="center"/>
        <w:rPr>
          <w:b/>
          <w:szCs w:val="24"/>
        </w:rPr>
      </w:pPr>
    </w:p>
    <w:p w:rsidR="007B395A" w:rsidRPr="008C222B" w:rsidRDefault="007B395A" w:rsidP="007B395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35</w:t>
      </w:r>
    </w:p>
    <w:p w:rsidR="007B395A" w:rsidRDefault="007B395A" w:rsidP="007B395A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20</w:t>
      </w:r>
      <w:r>
        <w:rPr>
          <w:szCs w:val="24"/>
        </w:rPr>
        <w:t>.09.2023 г.</w:t>
      </w:r>
    </w:p>
    <w:p w:rsidR="007B395A" w:rsidRPr="00097A6E" w:rsidRDefault="007B395A" w:rsidP="007B395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097A6E">
        <w:rPr>
          <w:bCs/>
          <w:spacing w:val="-4"/>
          <w:szCs w:val="24"/>
        </w:rPr>
        <w:t xml:space="preserve">На заседанието присъстваха: Димитър Главчев, председател на Сметната палата, Горица Грънчарова-Кожарева и Тошко Тодоров, заместник-председатели на Сметната палата. </w:t>
      </w:r>
    </w:p>
    <w:p w:rsidR="007B395A" w:rsidRPr="00752A24" w:rsidRDefault="007B395A" w:rsidP="007B395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097A6E">
        <w:rPr>
          <w:bCs/>
          <w:spacing w:val="-4"/>
          <w:szCs w:val="24"/>
        </w:rPr>
        <w:t>В дистанционна видеоконферентна връзка участва: проф. Георги Иванов</w:t>
      </w:r>
      <w:r w:rsidRPr="00097A6E">
        <w:rPr>
          <w:bCs/>
          <w:spacing w:val="-4"/>
          <w:szCs w:val="24"/>
          <w:lang w:val="en-US"/>
        </w:rPr>
        <w:t xml:space="preserve"> </w:t>
      </w:r>
      <w:r w:rsidRPr="00097A6E">
        <w:rPr>
          <w:bCs/>
          <w:spacing w:val="-4"/>
          <w:szCs w:val="24"/>
        </w:rPr>
        <w:t>и Емил Евлогиев, членове на Сметната палата.</w:t>
      </w:r>
    </w:p>
    <w:p w:rsidR="007B395A" w:rsidRDefault="007B395A" w:rsidP="007B395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7B395A" w:rsidRPr="00752A24" w:rsidRDefault="007B395A" w:rsidP="007B395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7B395A" w:rsidRDefault="007B395A" w:rsidP="007B395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B395A" w:rsidRPr="00980543" w:rsidTr="00D94C0C">
        <w:trPr>
          <w:trHeight w:val="752"/>
        </w:trPr>
        <w:tc>
          <w:tcPr>
            <w:tcW w:w="5353" w:type="dxa"/>
            <w:vAlign w:val="center"/>
          </w:tcPr>
          <w:p w:rsidR="007B395A" w:rsidRDefault="007B395A" w:rsidP="00D94C0C">
            <w:pPr>
              <w:spacing w:after="0" w:line="240" w:lineRule="auto"/>
              <w:jc w:val="center"/>
              <w:rPr>
                <w:szCs w:val="24"/>
              </w:rPr>
            </w:pPr>
          </w:p>
          <w:p w:rsidR="007B395A" w:rsidRPr="00980543" w:rsidRDefault="007B395A" w:rsidP="00D94C0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B395A" w:rsidRPr="00980543" w:rsidRDefault="007B395A" w:rsidP="00D94C0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B395A" w:rsidTr="00D94C0C">
        <w:tc>
          <w:tcPr>
            <w:tcW w:w="5353" w:type="dxa"/>
            <w:vAlign w:val="center"/>
          </w:tcPr>
          <w:p w:rsidR="007B395A" w:rsidRDefault="007B395A" w:rsidP="00D94C0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B395A" w:rsidRPr="007B395A" w:rsidRDefault="007B395A" w:rsidP="007B39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B395A">
              <w:rPr>
                <w:bCs/>
                <w:spacing w:val="-4"/>
                <w:szCs w:val="24"/>
              </w:rPr>
              <w:t>Одитен доклад № 0300100921 за извършен одит „Ефективност при управлението на Природен парк „Витоша”, за периода от 01.01.2018 г. до 31.12.2021 г.</w:t>
            </w:r>
          </w:p>
          <w:p w:rsidR="007B395A" w:rsidRDefault="007B395A" w:rsidP="00D94C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95A" w:rsidRPr="00C60E17" w:rsidRDefault="007B395A" w:rsidP="00D94C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B395A" w:rsidRDefault="007B395A" w:rsidP="00D94C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B395A" w:rsidRDefault="007B395A" w:rsidP="00D94C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D94C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D94C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95A" w:rsidRPr="0081558A" w:rsidRDefault="007B395A" w:rsidP="00D94C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B395A" w:rsidTr="00D94C0C">
        <w:tc>
          <w:tcPr>
            <w:tcW w:w="5353" w:type="dxa"/>
            <w:vAlign w:val="center"/>
          </w:tcPr>
          <w:p w:rsidR="007B395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B395A" w:rsidRPr="007B395A" w:rsidRDefault="007B395A" w:rsidP="007B39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 w:rsidRPr="007B395A">
              <w:rPr>
                <w:bCs/>
                <w:spacing w:val="-6"/>
                <w:szCs w:val="24"/>
              </w:rPr>
              <w:t>Одитен доклад № 0500201420 за извършен одит за съответствие при управлението на публичните средства и дейности на община Сливница, за периода от 01.01.2018 г. до 31.12.2019 г.</w:t>
            </w:r>
          </w:p>
          <w:p w:rsidR="007B395A" w:rsidRDefault="007B395A" w:rsidP="007B395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95A" w:rsidRPr="00C60E17" w:rsidRDefault="007B395A" w:rsidP="007B395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95A" w:rsidRPr="0081558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B395A" w:rsidTr="00D94C0C">
        <w:tc>
          <w:tcPr>
            <w:tcW w:w="5353" w:type="dxa"/>
            <w:vAlign w:val="center"/>
          </w:tcPr>
          <w:p w:rsidR="007B395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B395A" w:rsidRPr="007B395A" w:rsidRDefault="007B395A" w:rsidP="007B39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B395A">
              <w:rPr>
                <w:bCs/>
                <w:spacing w:val="-4"/>
                <w:szCs w:val="24"/>
              </w:rPr>
              <w:t xml:space="preserve">Одитен доклад № 0500201520 за извършен одит за съответствие при управлението на </w:t>
            </w:r>
            <w:r w:rsidRPr="007B395A">
              <w:rPr>
                <w:bCs/>
                <w:spacing w:val="-4"/>
                <w:szCs w:val="24"/>
              </w:rPr>
              <w:lastRenderedPageBreak/>
              <w:t>публичните средства и дейности на Столична община-Район „Сердика“, за периода от 01.01.2018 г. до 31.12.2019 г.</w:t>
            </w:r>
          </w:p>
          <w:p w:rsidR="007B395A" w:rsidRDefault="007B395A" w:rsidP="007B395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95A" w:rsidRPr="00C60E17" w:rsidRDefault="007B395A" w:rsidP="007B395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95A" w:rsidRPr="0081558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B395A" w:rsidTr="00D94C0C">
        <w:tc>
          <w:tcPr>
            <w:tcW w:w="5353" w:type="dxa"/>
            <w:vAlign w:val="center"/>
          </w:tcPr>
          <w:p w:rsidR="007B395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B395A" w:rsidRPr="007B395A" w:rsidRDefault="007B395A" w:rsidP="007B39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B395A">
              <w:rPr>
                <w:bCs/>
                <w:spacing w:val="-4"/>
                <w:szCs w:val="24"/>
              </w:rPr>
              <w:t>Одитен доклад № 0500200921 за извършен одит за съответствие при управлението на публичните средства и дейности на Столична община-Район „Илинден“, за периода от 01.01.2019 г. до 31.12.2020 г.</w:t>
            </w:r>
          </w:p>
          <w:p w:rsidR="007B395A" w:rsidRDefault="007B395A" w:rsidP="007B395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95A" w:rsidRPr="00C60E17" w:rsidRDefault="007B395A" w:rsidP="007B395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95A" w:rsidRPr="0081558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B395A" w:rsidTr="00D94C0C">
        <w:tc>
          <w:tcPr>
            <w:tcW w:w="5353" w:type="dxa"/>
            <w:vAlign w:val="center"/>
          </w:tcPr>
          <w:p w:rsidR="007B395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B395A" w:rsidRPr="007B395A" w:rsidRDefault="007B395A" w:rsidP="007B39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B395A">
              <w:rPr>
                <w:bCs/>
                <w:spacing w:val="-4"/>
                <w:szCs w:val="24"/>
              </w:rPr>
              <w:t>Одитен доклад № 0400210523 за извършен финансов одит на консолидирания годишен финансов отчет на община Сопот за 2022 г., съдържащ немодифицирано мнение.</w:t>
            </w:r>
          </w:p>
          <w:p w:rsidR="007B395A" w:rsidRDefault="007B395A" w:rsidP="007B395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95A" w:rsidRPr="00C60E17" w:rsidRDefault="007B395A" w:rsidP="007B395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95A" w:rsidRPr="0081558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B395A" w:rsidTr="00D94C0C">
        <w:tc>
          <w:tcPr>
            <w:tcW w:w="5353" w:type="dxa"/>
            <w:vAlign w:val="center"/>
          </w:tcPr>
          <w:p w:rsidR="007B395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B395A" w:rsidRPr="007B395A" w:rsidRDefault="007B395A" w:rsidP="007B39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B395A">
              <w:rPr>
                <w:bCs/>
                <w:spacing w:val="-4"/>
                <w:szCs w:val="24"/>
              </w:rPr>
              <w:t>Одитен доклад № 0400306423 за извършен финансов одит на консолидирания годишен финансов отчет на община Любимец за 2022 г., съдържащ немодифицирано мнение.</w:t>
            </w:r>
          </w:p>
          <w:p w:rsidR="007B395A" w:rsidRDefault="007B395A" w:rsidP="007B395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95A" w:rsidRPr="00C60E17" w:rsidRDefault="007B395A" w:rsidP="007B395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95A" w:rsidRPr="0081558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7B395A" w:rsidTr="00D94C0C">
        <w:tc>
          <w:tcPr>
            <w:tcW w:w="5353" w:type="dxa"/>
            <w:vAlign w:val="center"/>
          </w:tcPr>
          <w:p w:rsidR="007B395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7B395A" w:rsidRPr="007B395A" w:rsidRDefault="007B395A" w:rsidP="007B39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B395A">
              <w:rPr>
                <w:bCs/>
                <w:spacing w:val="-4"/>
                <w:szCs w:val="24"/>
              </w:rPr>
              <w:t>Одитен доклад № 0400210623 за извършен финансов одит на консолидирания годишен финансов отчет на община Садово за 2022 г., съдържащ немодифицирано мнение.</w:t>
            </w:r>
          </w:p>
          <w:p w:rsidR="007B395A" w:rsidRDefault="007B395A" w:rsidP="007B395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95A" w:rsidRPr="00C60E17" w:rsidRDefault="007B395A" w:rsidP="007B395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95A" w:rsidRPr="0081558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B395A" w:rsidTr="00D94C0C">
        <w:tc>
          <w:tcPr>
            <w:tcW w:w="5353" w:type="dxa"/>
            <w:vAlign w:val="center"/>
          </w:tcPr>
          <w:p w:rsidR="007B395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7B395A" w:rsidRPr="007B395A" w:rsidRDefault="007B395A" w:rsidP="007B39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B395A">
              <w:rPr>
                <w:bCs/>
                <w:spacing w:val="-4"/>
                <w:szCs w:val="24"/>
              </w:rPr>
              <w:t>Одитен доклад № 0400210323 за извършен финансов одит на консолидирания годишен финансов отчет на община Елхово за 2022 г., съдържащ немодифицирано мнение.</w:t>
            </w:r>
          </w:p>
          <w:p w:rsidR="007B395A" w:rsidRDefault="007B395A" w:rsidP="007B395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95A" w:rsidRPr="00C60E17" w:rsidRDefault="007B395A" w:rsidP="007B395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95A" w:rsidRPr="0081558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B395A" w:rsidTr="00D94C0C">
        <w:tc>
          <w:tcPr>
            <w:tcW w:w="5353" w:type="dxa"/>
            <w:vAlign w:val="center"/>
          </w:tcPr>
          <w:p w:rsidR="007B395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7B395A" w:rsidRPr="007B395A" w:rsidRDefault="007B395A" w:rsidP="007B39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B395A">
              <w:rPr>
                <w:bCs/>
                <w:spacing w:val="-4"/>
                <w:szCs w:val="24"/>
              </w:rPr>
              <w:t>Одитен доклад № 0400113222 за извършен финансов одит на консолидирания годишен финансов отчет на Министерството на околната среда и водите за 2022 г., съдържащ немодифицирано мнение.</w:t>
            </w:r>
          </w:p>
          <w:p w:rsidR="007B395A" w:rsidRDefault="007B395A" w:rsidP="007B395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95A" w:rsidRPr="00C60E17" w:rsidRDefault="007B395A" w:rsidP="007B395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95A" w:rsidRPr="0081558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B395A" w:rsidTr="00D94C0C">
        <w:tc>
          <w:tcPr>
            <w:tcW w:w="5353" w:type="dxa"/>
            <w:vAlign w:val="center"/>
          </w:tcPr>
          <w:p w:rsidR="007B395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B395A" w:rsidRPr="007B395A" w:rsidRDefault="007B395A" w:rsidP="007B39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B395A">
              <w:rPr>
                <w:bCs/>
                <w:spacing w:val="-4"/>
                <w:szCs w:val="24"/>
              </w:rPr>
              <w:t>Одитен доклад № 0400109423 за извършен финансов одит на годишния финансов отчет на Държавна агенция „Национална сигурност“ за 2022 г., съдържащ немодифицирано мнение.</w:t>
            </w:r>
          </w:p>
          <w:p w:rsidR="007B395A" w:rsidRDefault="007B395A" w:rsidP="007B395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95A" w:rsidRPr="00C60E17" w:rsidRDefault="007B395A" w:rsidP="007B395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95A" w:rsidRPr="0081558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B395A" w:rsidTr="00D94C0C">
        <w:tc>
          <w:tcPr>
            <w:tcW w:w="5353" w:type="dxa"/>
            <w:vAlign w:val="center"/>
          </w:tcPr>
          <w:p w:rsidR="007B395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B395A" w:rsidRPr="007B395A" w:rsidRDefault="007B395A" w:rsidP="007B39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B395A">
              <w:rPr>
                <w:bCs/>
                <w:spacing w:val="-4"/>
                <w:szCs w:val="24"/>
              </w:rPr>
              <w:t>Одитен доклад № 0400210423 за извършен финансов одит на консолидирания годишен финансов отчет на община Лъки за 2022 г., съдържащ немодифицирано мнение.</w:t>
            </w:r>
          </w:p>
          <w:p w:rsidR="007B395A" w:rsidRDefault="007B395A" w:rsidP="007B395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95A" w:rsidRPr="00C60E17" w:rsidRDefault="007B395A" w:rsidP="007B395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95A" w:rsidRPr="0081558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B395A" w:rsidTr="00D94C0C">
        <w:tc>
          <w:tcPr>
            <w:tcW w:w="5353" w:type="dxa"/>
            <w:vAlign w:val="center"/>
          </w:tcPr>
          <w:p w:rsidR="007B395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B395A" w:rsidRPr="007B395A" w:rsidRDefault="007B395A" w:rsidP="007B39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B395A">
              <w:rPr>
                <w:bCs/>
                <w:spacing w:val="-4"/>
                <w:szCs w:val="24"/>
              </w:rPr>
              <w:t>Одитен доклад № 0400207823 за извършен финансов одит на консолидирания годишен финансов отчет н</w:t>
            </w:r>
            <w:bookmarkStart w:id="0" w:name="_GoBack"/>
            <w:bookmarkEnd w:id="0"/>
            <w:r w:rsidRPr="007B395A">
              <w:rPr>
                <w:bCs/>
                <w:spacing w:val="-4"/>
                <w:szCs w:val="24"/>
              </w:rPr>
              <w:t>а община Кричим за 2022 г., съдържащ немодифицирано мнение.</w:t>
            </w:r>
          </w:p>
          <w:p w:rsidR="007B395A" w:rsidRDefault="007B395A" w:rsidP="007B395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95A" w:rsidRPr="00C60E17" w:rsidRDefault="007B395A" w:rsidP="007B395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95A" w:rsidRPr="0081558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B395A" w:rsidTr="00D94C0C">
        <w:tc>
          <w:tcPr>
            <w:tcW w:w="5353" w:type="dxa"/>
            <w:vAlign w:val="center"/>
          </w:tcPr>
          <w:p w:rsidR="007B395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B395A" w:rsidRPr="007B395A" w:rsidRDefault="007B395A" w:rsidP="007B395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B395A">
              <w:rPr>
                <w:bCs/>
                <w:spacing w:val="-4"/>
                <w:szCs w:val="24"/>
              </w:rPr>
              <w:t xml:space="preserve">Одитен доклад № 0100308723 за извършен финансов одит на консолидирания годишeн финансов отчет на община Велики Преслав за </w:t>
            </w:r>
            <w:r>
              <w:rPr>
                <w:bCs/>
                <w:spacing w:val="-4"/>
                <w:szCs w:val="24"/>
              </w:rPr>
              <w:br/>
            </w:r>
            <w:r w:rsidRPr="007B395A">
              <w:rPr>
                <w:bCs/>
                <w:spacing w:val="-4"/>
                <w:szCs w:val="24"/>
              </w:rPr>
              <w:t>2022 г., съдържащ немодифицирано мнение.</w:t>
            </w:r>
          </w:p>
          <w:p w:rsidR="007B395A" w:rsidRDefault="007B395A" w:rsidP="007B395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95A" w:rsidRPr="00C60E17" w:rsidRDefault="007B395A" w:rsidP="007B395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B395A" w:rsidRDefault="007B395A" w:rsidP="007B39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95A" w:rsidRPr="006042AE" w:rsidRDefault="007B395A" w:rsidP="007B395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95A" w:rsidRPr="0081558A" w:rsidRDefault="007B395A" w:rsidP="007B395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95A" w:rsidRDefault="007B395A" w:rsidP="00D94C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</w:tbl>
    <w:p w:rsidR="007B395A" w:rsidRDefault="007B395A" w:rsidP="007B395A"/>
    <w:p w:rsidR="007B395A" w:rsidRDefault="007B395A" w:rsidP="007B395A"/>
    <w:p w:rsidR="007B395A" w:rsidRDefault="007B395A" w:rsidP="007B395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B395A" w:rsidRDefault="007B395A" w:rsidP="007B395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C6468" w:rsidRDefault="00976FBE"/>
    <w:sectPr w:rsidR="009C6468" w:rsidSect="007B395A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FBE" w:rsidRDefault="00976FBE" w:rsidP="007B395A">
      <w:pPr>
        <w:spacing w:after="0" w:line="240" w:lineRule="auto"/>
      </w:pPr>
      <w:r>
        <w:separator/>
      </w:r>
    </w:p>
  </w:endnote>
  <w:endnote w:type="continuationSeparator" w:id="0">
    <w:p w:rsidR="00976FBE" w:rsidRDefault="00976FBE" w:rsidP="007B3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13491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B395A" w:rsidRDefault="007B39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B395A" w:rsidRDefault="007B39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FBE" w:rsidRDefault="00976FBE" w:rsidP="007B395A">
      <w:pPr>
        <w:spacing w:after="0" w:line="240" w:lineRule="auto"/>
      </w:pPr>
      <w:r>
        <w:separator/>
      </w:r>
    </w:p>
  </w:footnote>
  <w:footnote w:type="continuationSeparator" w:id="0">
    <w:p w:rsidR="00976FBE" w:rsidRDefault="00976FBE" w:rsidP="007B39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95A"/>
    <w:rsid w:val="000165B4"/>
    <w:rsid w:val="00054AA8"/>
    <w:rsid w:val="007B395A"/>
    <w:rsid w:val="0097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A963E"/>
  <w15:chartTrackingRefBased/>
  <w15:docId w15:val="{466750EA-F1A6-40E8-87FE-DFEAF90D2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95A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95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95A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B395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95A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2023-09-20T08:31:00Z</dcterms:created>
  <dcterms:modified xsi:type="dcterms:W3CDTF">2023-09-20T08:38:00Z</dcterms:modified>
</cp:coreProperties>
</file>